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56b9b2"/>
          <w:sz w:val="28"/>
          <w:szCs w:val="28"/>
          <w:u w:val="none"/>
          <w:shd w:fill="auto" w:val="clear"/>
          <w:vertAlign w:val="baseline"/>
        </w:rPr>
      </w:pPr>
      <w:r w:rsidDel="00000000" w:rsidR="00000000" w:rsidRPr="00000000">
        <w:rPr>
          <w:b w:val="1"/>
          <w:color w:val="56b9b2"/>
          <w:sz w:val="28"/>
          <w:szCs w:val="28"/>
          <w:rtl w:val="0"/>
        </w:rPr>
        <w:t xml:space="preserve">TEMARIO</w:t>
      </w:r>
      <w:r w:rsidDel="00000000" w:rsidR="00000000" w:rsidRPr="00000000">
        <w:rPr>
          <w:rFonts w:ascii="Calibri" w:cs="Calibri" w:eastAsia="Calibri" w:hAnsi="Calibri"/>
          <w:b w:val="1"/>
          <w:i w:val="0"/>
          <w:smallCaps w:val="0"/>
          <w:strike w:val="0"/>
          <w:color w:val="56b9b2"/>
          <w:sz w:val="28"/>
          <w:szCs w:val="28"/>
          <w:u w:val="none"/>
          <w:shd w:fill="auto" w:val="clear"/>
          <w:vertAlign w:val="baseline"/>
          <w:rtl w:val="0"/>
        </w:rPr>
        <w:t xml:space="preserve"> RHINO FUNDAMENTOS</w:t>
      </w:r>
    </w:p>
    <w:p w:rsidR="00000000" w:rsidDel="00000000" w:rsidP="00000000" w:rsidRDefault="00000000" w:rsidRPr="00000000" w14:paraId="00000002">
      <w:pPr>
        <w:shd w:fill="ffffff" w:val="clear"/>
        <w:spacing w:line="240" w:lineRule="auto"/>
        <w:jc w:val="both"/>
        <w:rPr>
          <w:rFonts w:ascii="Inter" w:cs="Inter" w:eastAsia="Inter" w:hAnsi="Inter"/>
          <w:b w:val="1"/>
          <w:color w:val="000000"/>
        </w:rPr>
      </w:pPr>
      <w:r w:rsidDel="00000000" w:rsidR="00000000" w:rsidRPr="00000000">
        <w:rPr>
          <w:rtl w:val="0"/>
        </w:rPr>
      </w:r>
    </w:p>
    <w:p w:rsidR="00000000" w:rsidDel="00000000" w:rsidP="00000000" w:rsidRDefault="00000000" w:rsidRPr="00000000" w14:paraId="00000003">
      <w:pPr>
        <w:shd w:fill="ffffff" w:val="clear"/>
        <w:spacing w:line="240" w:lineRule="auto"/>
        <w:jc w:val="both"/>
        <w:rPr/>
      </w:pPr>
      <w:r w:rsidDel="00000000" w:rsidR="00000000" w:rsidRPr="00000000">
        <w:rPr>
          <w:rtl w:val="0"/>
        </w:rPr>
        <w:t xml:space="preserve">El curso de Rhino fundamentos está enfocado a introducir al alumno en el uso del software a través de  la familiarización con la interfaz, la navegación dentro de los modelos o documentos, reconocer  el  tipo de elementos </w:t>
      </w:r>
      <w:r w:rsidDel="00000000" w:rsidR="00000000" w:rsidRPr="00000000">
        <w:rPr>
          <w:rtl w:val="0"/>
        </w:rPr>
        <w:t xml:space="preserve">básicos para generar bocetos 2D y elementos básicos 3D, más la creación y manipulación básica de curvas.</w:t>
      </w:r>
    </w:p>
    <w:p w:rsidR="00000000" w:rsidDel="00000000" w:rsidP="00000000" w:rsidRDefault="00000000" w:rsidRPr="00000000" w14:paraId="00000004">
      <w:pPr>
        <w:shd w:fill="ffffff" w:val="clear"/>
        <w:spacing w:line="240" w:lineRule="auto"/>
        <w:jc w:val="both"/>
        <w:rPr/>
      </w:pPr>
      <w:r w:rsidDel="00000000" w:rsidR="00000000" w:rsidRPr="00000000">
        <w:rPr>
          <w:rtl w:val="0"/>
        </w:rPr>
      </w:r>
    </w:p>
    <w:p w:rsidR="00000000" w:rsidDel="00000000" w:rsidP="00000000" w:rsidRDefault="00000000" w:rsidRPr="00000000" w14:paraId="00000005">
      <w:pPr>
        <w:pStyle w:val="Heading1"/>
        <w:jc w:val="both"/>
        <w:rPr>
          <w:rFonts w:ascii="Calibri" w:cs="Calibri" w:eastAsia="Calibri" w:hAnsi="Calibri"/>
          <w:b w:val="1"/>
          <w:color w:val="56b9b2"/>
        </w:rPr>
      </w:pPr>
      <w:r w:rsidDel="00000000" w:rsidR="00000000" w:rsidRPr="00000000">
        <w:rPr>
          <w:rFonts w:ascii="Calibri" w:cs="Calibri" w:eastAsia="Calibri" w:hAnsi="Calibri"/>
          <w:b w:val="1"/>
          <w:color w:val="56b9b2"/>
          <w:rtl w:val="0"/>
        </w:rPr>
        <w:t xml:space="preserve">OBJETIVO GENERAL</w:t>
      </w:r>
    </w:p>
    <w:p w:rsidR="00000000" w:rsidDel="00000000" w:rsidP="00000000" w:rsidRDefault="00000000" w:rsidRPr="00000000" w14:paraId="00000006">
      <w:pPr>
        <w:pStyle w:val="Heading1"/>
        <w:jc w:val="both"/>
        <w:rPr>
          <w:rFonts w:ascii="Poppins SemiBold" w:cs="Poppins SemiBold" w:eastAsia="Poppins SemiBold" w:hAnsi="Poppins SemiBold"/>
          <w:color w:val="56b9b2"/>
        </w:rPr>
      </w:pPr>
      <w:r w:rsidDel="00000000" w:rsidR="00000000" w:rsidRPr="00000000">
        <w:rPr>
          <w:rtl w:val="0"/>
        </w:rPr>
      </w:r>
    </w:p>
    <w:p w:rsidR="00000000" w:rsidDel="00000000" w:rsidP="00000000" w:rsidRDefault="00000000" w:rsidRPr="00000000" w14:paraId="00000007">
      <w:pPr>
        <w:pStyle w:val="Heading1"/>
        <w:jc w:val="both"/>
        <w:rPr>
          <w:rFonts w:ascii="Poppins SemiBold" w:cs="Poppins SemiBold" w:eastAsia="Poppins SemiBold" w:hAnsi="Poppins SemiBold"/>
          <w:color w:val="000000"/>
        </w:rPr>
      </w:pPr>
      <w:r w:rsidDel="00000000" w:rsidR="00000000" w:rsidRPr="00000000">
        <w:rPr>
          <w:rFonts w:ascii="Calibri" w:cs="Calibri" w:eastAsia="Calibri" w:hAnsi="Calibri"/>
          <w:color w:val="000000"/>
          <w:rtl w:val="0"/>
        </w:rPr>
        <w:t xml:space="preserve">Al finalizar este curso podrás adquirir las destrezas para trabajar con los métodos básicos de modelado, que permiten la creación de objetos  2D, 3D y  superficies básicas.</w:t>
      </w:r>
      <w:r w:rsidDel="00000000" w:rsidR="00000000" w:rsidRPr="00000000">
        <w:rPr>
          <w:rtl w:val="0"/>
        </w:rPr>
      </w:r>
    </w:p>
    <w:p w:rsidR="00000000" w:rsidDel="00000000" w:rsidP="00000000" w:rsidRDefault="00000000" w:rsidRPr="00000000" w14:paraId="00000008">
      <w:pPr>
        <w:pStyle w:val="Heading2"/>
        <w:tabs>
          <w:tab w:val="left" w:leader="none" w:pos="1742"/>
          <w:tab w:val="left" w:leader="none" w:pos="1743"/>
        </w:tabs>
        <w:jc w:val="both"/>
        <w:rPr>
          <w:rFonts w:ascii="Poppins SemiBold" w:cs="Poppins SemiBold" w:eastAsia="Poppins SemiBold" w:hAnsi="Poppins SemiBold"/>
          <w:color w:val="56b9b2"/>
        </w:rPr>
      </w:pPr>
      <w:r w:rsidDel="00000000" w:rsidR="00000000" w:rsidRPr="00000000">
        <w:rPr>
          <w:rtl w:val="0"/>
        </w:rPr>
      </w:r>
    </w:p>
    <w:p w:rsidR="00000000" w:rsidDel="00000000" w:rsidP="00000000" w:rsidRDefault="00000000" w:rsidRPr="00000000" w14:paraId="00000009">
      <w:pPr>
        <w:pStyle w:val="Heading1"/>
        <w:jc w:val="both"/>
        <w:rPr>
          <w:rFonts w:ascii="Calibri" w:cs="Calibri" w:eastAsia="Calibri" w:hAnsi="Calibri"/>
          <w:b w:val="1"/>
          <w:color w:val="56b9b2"/>
        </w:rPr>
      </w:pPr>
      <w:r w:rsidDel="00000000" w:rsidR="00000000" w:rsidRPr="00000000">
        <w:rPr>
          <w:rFonts w:ascii="Calibri" w:cs="Calibri" w:eastAsia="Calibri" w:hAnsi="Calibri"/>
          <w:b w:val="1"/>
          <w:color w:val="56b9b2"/>
          <w:rtl w:val="0"/>
        </w:rPr>
        <w:t xml:space="preserve">A QUIÉN VA DIRIGIDO</w:t>
      </w:r>
    </w:p>
    <w:p w:rsidR="00000000" w:rsidDel="00000000" w:rsidP="00000000" w:rsidRDefault="00000000" w:rsidRPr="00000000" w14:paraId="0000000A">
      <w:pPr>
        <w:pStyle w:val="Heading2"/>
        <w:tabs>
          <w:tab w:val="left" w:leader="none" w:pos="1742"/>
          <w:tab w:val="left" w:leader="none" w:pos="1743"/>
        </w:tabs>
        <w:jc w:val="both"/>
        <w:rPr>
          <w:rFonts w:ascii="Poppins SemiBold" w:cs="Poppins SemiBold" w:eastAsia="Poppins SemiBold" w:hAnsi="Poppins SemiBold"/>
          <w:b w:val="0"/>
          <w:color w:val="56b9b2"/>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Calibri" w:cs="Calibri" w:eastAsia="Calibri" w:hAnsi="Calibri"/>
          <w:rtl w:val="0"/>
        </w:rPr>
        <w:t xml:space="preserve">Ingenieros, arquitectos, diseñadores y dibujantes que requieren generar modelado de  productos de manufactura que están basados en bocetos 2D.</w:t>
      </w:r>
      <w:r w:rsidDel="00000000" w:rsidR="00000000" w:rsidRPr="00000000">
        <w:rPr>
          <w:rtl w:val="0"/>
        </w:rPr>
      </w:r>
    </w:p>
    <w:p w:rsidR="00000000" w:rsidDel="00000000" w:rsidP="00000000" w:rsidRDefault="00000000" w:rsidRPr="00000000" w14:paraId="0000000C">
      <w:pPr>
        <w:pStyle w:val="Heading2"/>
        <w:tabs>
          <w:tab w:val="left" w:leader="none" w:pos="1742"/>
          <w:tab w:val="left" w:leader="none" w:pos="1743"/>
        </w:tabs>
        <w:ind w:left="0" w:firstLine="0"/>
        <w:jc w:val="both"/>
        <w:rPr>
          <w:rFonts w:ascii="Calibri" w:cs="Calibri" w:eastAsia="Calibri" w:hAnsi="Calibri"/>
          <w:b w:val="0"/>
          <w:color w:val="000000"/>
        </w:rPr>
      </w:pPr>
      <w:r w:rsidDel="00000000" w:rsidR="00000000" w:rsidRPr="00000000">
        <w:rPr>
          <w:rtl w:val="0"/>
        </w:rPr>
      </w:r>
    </w:p>
    <w:p w:rsidR="00000000" w:rsidDel="00000000" w:rsidP="00000000" w:rsidRDefault="00000000" w:rsidRPr="00000000" w14:paraId="0000000D">
      <w:pPr>
        <w:pStyle w:val="Heading2"/>
        <w:tabs>
          <w:tab w:val="left" w:leader="none" w:pos="1742"/>
          <w:tab w:val="left" w:leader="none" w:pos="1743"/>
        </w:tabs>
        <w:ind w:left="0" w:firstLine="0"/>
        <w:jc w:val="both"/>
        <w:rPr>
          <w:rFonts w:ascii="Calibri" w:cs="Calibri" w:eastAsia="Calibri" w:hAnsi="Calibri"/>
          <w:color w:val="56b9b2"/>
        </w:rPr>
      </w:pPr>
      <w:r w:rsidDel="00000000" w:rsidR="00000000" w:rsidRPr="00000000">
        <w:rPr>
          <w:rFonts w:ascii="Calibri" w:cs="Calibri" w:eastAsia="Calibri" w:hAnsi="Calibri"/>
          <w:color w:val="56b9b2"/>
          <w:rtl w:val="0"/>
        </w:rPr>
        <w:t xml:space="preserve">REQUISITOS</w:t>
      </w:r>
    </w:p>
    <w:p w:rsidR="00000000" w:rsidDel="00000000" w:rsidP="00000000" w:rsidRDefault="00000000" w:rsidRPr="00000000" w14:paraId="0000000E">
      <w:pPr>
        <w:pStyle w:val="Heading2"/>
        <w:tabs>
          <w:tab w:val="left" w:leader="none" w:pos="1742"/>
          <w:tab w:val="left" w:leader="none" w:pos="1743"/>
        </w:tabs>
        <w:ind w:left="0" w:firstLine="0"/>
        <w:jc w:val="both"/>
        <w:rPr>
          <w:rFonts w:ascii="Calibri" w:cs="Calibri" w:eastAsia="Calibri" w:hAnsi="Calibri"/>
          <w:color w:val="56b9b2"/>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Conocimientos básicos de Windows.</w:t>
      </w:r>
    </w:p>
    <w:p w:rsidR="00000000" w:rsidDel="00000000" w:rsidP="00000000" w:rsidRDefault="00000000" w:rsidRPr="00000000" w14:paraId="00000010">
      <w:pPr>
        <w:pStyle w:val="Heading1"/>
        <w:jc w:val="both"/>
        <w:rPr>
          <w:rFonts w:ascii="Poppins SemiBold" w:cs="Poppins SemiBold" w:eastAsia="Poppins SemiBold" w:hAnsi="Poppins SemiBold"/>
          <w:color w:val="56b9b2"/>
        </w:rPr>
      </w:pPr>
      <w:r w:rsidDel="00000000" w:rsidR="00000000" w:rsidRPr="00000000">
        <w:rPr>
          <w:rtl w:val="0"/>
        </w:rPr>
      </w:r>
    </w:p>
    <w:p w:rsidR="00000000" w:rsidDel="00000000" w:rsidP="00000000" w:rsidRDefault="00000000" w:rsidRPr="00000000" w14:paraId="00000011">
      <w:pPr>
        <w:pStyle w:val="Heading1"/>
        <w:jc w:val="both"/>
        <w:rPr>
          <w:rFonts w:ascii="Calibri" w:cs="Calibri" w:eastAsia="Calibri" w:hAnsi="Calibri"/>
          <w:b w:val="1"/>
        </w:rPr>
      </w:pPr>
      <w:r w:rsidDel="00000000" w:rsidR="00000000" w:rsidRPr="00000000">
        <w:rPr>
          <w:rFonts w:ascii="Calibri" w:cs="Calibri" w:eastAsia="Calibri" w:hAnsi="Calibri"/>
          <w:b w:val="1"/>
          <w:color w:val="56b9b2"/>
          <w:rtl w:val="0"/>
        </w:rPr>
        <w:t xml:space="preserve">DURACIÓN</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12">
      <w:pPr>
        <w:pStyle w:val="Heading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42"/>
          <w:tab w:val="left" w:leader="none" w:pos="1743"/>
        </w:tabs>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 horas de lunes a viernes</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42"/>
          <w:tab w:val="left" w:leader="none" w:pos="1743"/>
        </w:tabs>
        <w:spacing w:after="0" w:before="0" w:line="240"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 horas en sábado</w:t>
      </w:r>
    </w:p>
    <w:p w:rsidR="00000000" w:rsidDel="00000000" w:rsidP="00000000" w:rsidRDefault="00000000" w:rsidRPr="00000000" w14:paraId="00000015">
      <w:pPr>
        <w:pStyle w:val="Heading1"/>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pStyle w:val="Heading1"/>
        <w:jc w:val="both"/>
        <w:rPr/>
      </w:pPr>
      <w:r w:rsidDel="00000000" w:rsidR="00000000" w:rsidRPr="00000000">
        <w:rPr>
          <w:rtl w:val="0"/>
        </w:rPr>
      </w:r>
    </w:p>
    <w:p w:rsidR="00000000" w:rsidDel="00000000" w:rsidP="00000000" w:rsidRDefault="00000000" w:rsidRPr="00000000" w14:paraId="00000017">
      <w:pPr>
        <w:widowControl w:val="0"/>
        <w:tabs>
          <w:tab w:val="left" w:leader="none" w:pos="1742"/>
          <w:tab w:val="left" w:leader="none" w:pos="1743"/>
        </w:tabs>
        <w:spacing w:after="0" w:line="240" w:lineRule="auto"/>
        <w:ind w:left="360" w:firstLine="0"/>
        <w:jc w:val="both"/>
        <w:rPr/>
      </w:pPr>
      <w:r w:rsidDel="00000000" w:rsidR="00000000" w:rsidRPr="00000000">
        <w:rPr>
          <w:rtl w:val="0"/>
        </w:rPr>
      </w:r>
    </w:p>
    <w:p w:rsidR="00000000" w:rsidDel="00000000" w:rsidP="00000000" w:rsidRDefault="00000000" w:rsidRPr="00000000" w14:paraId="00000018">
      <w:pPr>
        <w:widowControl w:val="0"/>
        <w:tabs>
          <w:tab w:val="left" w:leader="none" w:pos="1742"/>
          <w:tab w:val="left" w:leader="none" w:pos="1743"/>
        </w:tabs>
        <w:spacing w:after="0" w:line="240" w:lineRule="auto"/>
        <w:ind w:left="360" w:firstLine="0"/>
        <w:jc w:val="both"/>
        <w:rPr/>
      </w:pPr>
      <w:r w:rsidDel="00000000" w:rsidR="00000000" w:rsidRPr="00000000">
        <w:rPr>
          <w:rtl w:val="0"/>
        </w:rPr>
      </w:r>
    </w:p>
    <w:p w:rsidR="00000000" w:rsidDel="00000000" w:rsidP="00000000" w:rsidRDefault="00000000" w:rsidRPr="00000000" w14:paraId="00000019">
      <w:pPr>
        <w:widowControl w:val="0"/>
        <w:tabs>
          <w:tab w:val="left" w:leader="none" w:pos="1742"/>
          <w:tab w:val="left" w:leader="none" w:pos="1743"/>
        </w:tabs>
        <w:spacing w:after="0" w:line="240" w:lineRule="auto"/>
        <w:ind w:left="360" w:firstLine="0"/>
        <w:jc w:val="both"/>
        <w:rPr/>
      </w:pPr>
      <w:r w:rsidDel="00000000" w:rsidR="00000000" w:rsidRPr="00000000">
        <w:rPr>
          <w:rtl w:val="0"/>
        </w:rPr>
      </w:r>
    </w:p>
    <w:p w:rsidR="00000000" w:rsidDel="00000000" w:rsidP="00000000" w:rsidRDefault="00000000" w:rsidRPr="00000000" w14:paraId="0000001A">
      <w:pPr>
        <w:widowControl w:val="0"/>
        <w:tabs>
          <w:tab w:val="left" w:leader="none" w:pos="1742"/>
          <w:tab w:val="left" w:leader="none" w:pos="1743"/>
        </w:tabs>
        <w:spacing w:after="0" w:line="240" w:lineRule="auto"/>
        <w:ind w:left="360" w:firstLine="0"/>
        <w:jc w:val="both"/>
        <w:rPr/>
      </w:pPr>
      <w:r w:rsidDel="00000000" w:rsidR="00000000" w:rsidRPr="00000000">
        <w:rPr>
          <w:rtl w:val="0"/>
        </w:rPr>
      </w:r>
    </w:p>
    <w:p w:rsidR="00000000" w:rsidDel="00000000" w:rsidP="00000000" w:rsidRDefault="00000000" w:rsidRPr="00000000" w14:paraId="0000001B">
      <w:pPr>
        <w:pStyle w:val="Heading1"/>
        <w:jc w:val="both"/>
        <w:rPr/>
      </w:pPr>
      <w:r w:rsidDel="00000000" w:rsidR="00000000" w:rsidRPr="00000000">
        <w:rPr>
          <w:rtl w:val="0"/>
        </w:rPr>
      </w:r>
    </w:p>
    <w:p w:rsidR="00000000" w:rsidDel="00000000" w:rsidP="00000000" w:rsidRDefault="00000000" w:rsidRPr="00000000" w14:paraId="0000001C">
      <w:pPr>
        <w:pStyle w:val="Heading1"/>
        <w:jc w:val="left"/>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jc w:val="center"/>
        <w:rPr>
          <w:rFonts w:ascii="Calibri" w:cs="Calibri" w:eastAsia="Calibri" w:hAnsi="Calibri"/>
          <w:b w:val="1"/>
        </w:rPr>
      </w:pPr>
      <w:r w:rsidDel="00000000" w:rsidR="00000000" w:rsidRPr="00000000">
        <w:rPr>
          <w:rFonts w:ascii="Calibri" w:cs="Calibri" w:eastAsia="Calibri" w:hAnsi="Calibri"/>
          <w:b w:val="1"/>
          <w:rtl w:val="0"/>
        </w:rPr>
        <w:t xml:space="preserve">TEMARIO</w:t>
      </w:r>
    </w:p>
    <w:p w:rsidR="00000000" w:rsidDel="00000000" w:rsidP="00000000" w:rsidRDefault="00000000" w:rsidRPr="00000000" w14:paraId="00000026">
      <w:pPr>
        <w:pStyle w:val="Heading1"/>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7">
      <w:pPr>
        <w:pStyle w:val="Heading1"/>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Fonts w:ascii="Calibri" w:cs="Calibri" w:eastAsia="Calibri" w:hAnsi="Calibri"/>
          <w:b w:val="1"/>
          <w:i w:val="0"/>
          <w:smallCaps w:val="0"/>
          <w:strike w:val="0"/>
          <w:color w:val="56b9b2"/>
          <w:sz w:val="22"/>
          <w:szCs w:val="22"/>
          <w:u w:val="none"/>
          <w:shd w:fill="auto" w:val="clear"/>
          <w:vertAlign w:val="baseline"/>
          <w:rtl w:val="0"/>
        </w:rPr>
        <w:t xml:space="preserve">INTRODUCCIÓN A RHINOCEROS </w:t>
      </w:r>
    </w:p>
    <w:p w:rsidR="00000000" w:rsidDel="00000000" w:rsidP="00000000" w:rsidRDefault="00000000" w:rsidRPr="00000000" w14:paraId="00000029">
      <w:pPr>
        <w:spacing w:after="0" w:before="268" w:line="240" w:lineRule="auto"/>
        <w:ind w:left="0" w:right="31" w:firstLine="0"/>
        <w:jc w:val="both"/>
        <w:rPr/>
      </w:pPr>
      <w:r w:rsidDel="00000000" w:rsidR="00000000" w:rsidRPr="00000000">
        <w:rPr>
          <w:rtl w:val="0"/>
        </w:rPr>
        <w:t xml:space="preserve">Navegarás en la </w:t>
      </w:r>
      <w:r w:rsidDel="00000000" w:rsidR="00000000" w:rsidRPr="00000000">
        <w:rPr>
          <w:rtl w:val="0"/>
        </w:rPr>
        <w:t xml:space="preserve">interfaz de inicio de Rhino, reconociendo los tipos de objetos que se pueden generar, los modos de  visualización en el área de trabajo, como manipular  documentos o modelos, copiar objetos y explorar opciones  de configuración del software. </w:t>
      </w:r>
    </w:p>
    <w:p w:rsidR="00000000" w:rsidDel="00000000" w:rsidP="00000000" w:rsidRDefault="00000000" w:rsidRPr="00000000" w14:paraId="0000002A">
      <w:pPr>
        <w:spacing w:after="0" w:before="256" w:line="240" w:lineRule="auto"/>
        <w:ind w:left="470" w:firstLine="0"/>
        <w:jc w:val="both"/>
        <w:rPr/>
      </w:pPr>
      <w:r w:rsidDel="00000000" w:rsidR="00000000" w:rsidRPr="00000000">
        <w:rPr>
          <w:rtl w:val="0"/>
        </w:rPr>
        <w:t xml:space="preserve">∙ Tipos de objetos en Rhinoceros </w:t>
      </w:r>
    </w:p>
    <w:p w:rsidR="00000000" w:rsidDel="00000000" w:rsidP="00000000" w:rsidRDefault="00000000" w:rsidRPr="00000000" w14:paraId="0000002B">
      <w:pPr>
        <w:spacing w:after="0" w:line="240" w:lineRule="auto"/>
        <w:ind w:left="470" w:firstLine="0"/>
        <w:jc w:val="both"/>
        <w:rPr/>
      </w:pPr>
      <w:r w:rsidDel="00000000" w:rsidR="00000000" w:rsidRPr="00000000">
        <w:rPr>
          <w:rtl w:val="0"/>
        </w:rPr>
        <w:t xml:space="preserve">∙ Interfaz de Rhinoceros </w:t>
      </w:r>
    </w:p>
    <w:p w:rsidR="00000000" w:rsidDel="00000000" w:rsidP="00000000" w:rsidRDefault="00000000" w:rsidRPr="00000000" w14:paraId="0000002C">
      <w:pPr>
        <w:spacing w:after="0" w:line="240" w:lineRule="auto"/>
        <w:ind w:left="470" w:firstLine="0"/>
        <w:jc w:val="both"/>
        <w:rPr/>
      </w:pPr>
      <w:r w:rsidDel="00000000" w:rsidR="00000000" w:rsidRPr="00000000">
        <w:rPr>
          <w:rtl w:val="0"/>
        </w:rPr>
        <w:t xml:space="preserve">∙ Modos de visualización en área de trabajo </w:t>
      </w:r>
    </w:p>
    <w:p w:rsidR="00000000" w:rsidDel="00000000" w:rsidP="00000000" w:rsidRDefault="00000000" w:rsidRPr="00000000" w14:paraId="0000002D">
      <w:pPr>
        <w:spacing w:after="0" w:line="240" w:lineRule="auto"/>
        <w:ind w:left="470" w:firstLine="0"/>
        <w:jc w:val="both"/>
        <w:rPr/>
      </w:pPr>
      <w:r w:rsidDel="00000000" w:rsidR="00000000" w:rsidRPr="00000000">
        <w:rPr>
          <w:rtl w:val="0"/>
        </w:rPr>
        <w:t xml:space="preserve">∙ Navegación por documento o modelo </w:t>
      </w:r>
    </w:p>
    <w:p w:rsidR="00000000" w:rsidDel="00000000" w:rsidP="00000000" w:rsidRDefault="00000000" w:rsidRPr="00000000" w14:paraId="0000002E">
      <w:pPr>
        <w:spacing w:after="0" w:line="240" w:lineRule="auto"/>
        <w:ind w:left="470" w:firstLine="0"/>
        <w:jc w:val="both"/>
        <w:rPr/>
      </w:pPr>
      <w:r w:rsidDel="00000000" w:rsidR="00000000" w:rsidRPr="00000000">
        <w:rPr>
          <w:rtl w:val="0"/>
        </w:rPr>
        <w:t xml:space="preserve">∙ Copiar objetos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Fonts w:ascii="Calibri" w:cs="Calibri" w:eastAsia="Calibri" w:hAnsi="Calibri"/>
          <w:b w:val="1"/>
          <w:i w:val="0"/>
          <w:smallCaps w:val="0"/>
          <w:strike w:val="0"/>
          <w:color w:val="56b9b2"/>
          <w:sz w:val="22"/>
          <w:szCs w:val="22"/>
          <w:u w:val="none"/>
          <w:shd w:fill="auto" w:val="clear"/>
          <w:vertAlign w:val="baseline"/>
          <w:rtl w:val="0"/>
        </w:rPr>
        <w:t xml:space="preserve">MODELADO DE SUPERFICIES 2D </w:t>
      </w:r>
    </w:p>
    <w:p w:rsidR="00000000" w:rsidDel="00000000" w:rsidP="00000000" w:rsidRDefault="00000000" w:rsidRPr="00000000" w14:paraId="00000032">
      <w:pPr>
        <w:spacing w:after="0" w:before="227" w:line="240" w:lineRule="auto"/>
        <w:ind w:left="0" w:right="7" w:firstLine="0"/>
        <w:jc w:val="both"/>
        <w:rPr/>
      </w:pPr>
      <w:r w:rsidDel="00000000" w:rsidR="00000000" w:rsidRPr="00000000">
        <w:rPr>
          <w:rtl w:val="0"/>
        </w:rPr>
        <w:t xml:space="preserve">Se </w:t>
      </w:r>
      <w:r w:rsidDel="00000000" w:rsidR="00000000" w:rsidRPr="00000000">
        <w:rPr>
          <w:rtl w:val="0"/>
        </w:rPr>
        <w:t xml:space="preserve">crearán varias geometrías y superficies 2D con diferentes herramientas de sketch, además de la edición de estas por medio de puntos de control y de la herramienta gumball. </w:t>
      </w:r>
    </w:p>
    <w:p w:rsidR="00000000" w:rsidDel="00000000" w:rsidP="00000000" w:rsidRDefault="00000000" w:rsidRPr="00000000" w14:paraId="00000033">
      <w:pPr>
        <w:spacing w:after="0" w:before="202" w:line="240" w:lineRule="auto"/>
        <w:ind w:left="470" w:firstLine="0"/>
        <w:jc w:val="both"/>
        <w:rPr/>
      </w:pPr>
      <w:r w:rsidDel="00000000" w:rsidR="00000000" w:rsidRPr="00000000">
        <w:rPr>
          <w:rtl w:val="0"/>
        </w:rPr>
        <w:t xml:space="preserve">∙ Creación de curvas (Curve Creation) </w:t>
      </w:r>
    </w:p>
    <w:p w:rsidR="00000000" w:rsidDel="00000000" w:rsidP="00000000" w:rsidRDefault="00000000" w:rsidRPr="00000000" w14:paraId="00000034">
      <w:pPr>
        <w:spacing w:after="0" w:line="240" w:lineRule="auto"/>
        <w:ind w:left="470" w:firstLine="0"/>
        <w:jc w:val="both"/>
        <w:rPr/>
      </w:pPr>
      <w:r w:rsidDel="00000000" w:rsidR="00000000" w:rsidRPr="00000000">
        <w:rPr>
          <w:rtl w:val="0"/>
        </w:rPr>
        <w:t xml:space="preserve">∙ Edición de curvas (Transform) </w:t>
      </w:r>
    </w:p>
    <w:p w:rsidR="00000000" w:rsidDel="00000000" w:rsidP="00000000" w:rsidRDefault="00000000" w:rsidRPr="00000000" w14:paraId="00000035">
      <w:pPr>
        <w:spacing w:after="0" w:line="240" w:lineRule="auto"/>
        <w:ind w:left="470" w:firstLine="0"/>
        <w:jc w:val="both"/>
        <w:rPr/>
      </w:pPr>
      <w:r w:rsidDel="00000000" w:rsidR="00000000" w:rsidRPr="00000000">
        <w:rPr>
          <w:rtl w:val="0"/>
        </w:rPr>
        <w:t xml:space="preserve">∙ Puntos de control y Gumble </w:t>
      </w:r>
    </w:p>
    <w:p w:rsidR="00000000" w:rsidDel="00000000" w:rsidP="00000000" w:rsidRDefault="00000000" w:rsidRPr="00000000" w14:paraId="00000036">
      <w:pPr>
        <w:spacing w:after="0" w:line="240" w:lineRule="auto"/>
        <w:ind w:left="470" w:firstLine="0"/>
        <w:jc w:val="both"/>
        <w:rPr/>
      </w:pPr>
      <w:r w:rsidDel="00000000" w:rsidR="00000000" w:rsidRPr="00000000">
        <w:rPr>
          <w:rtl w:val="0"/>
        </w:rPr>
        <w:t xml:space="preserve">∙ Creación de superficies 2D (Surface Creation) </w:t>
      </w:r>
    </w:p>
    <w:p w:rsidR="00000000" w:rsidDel="00000000" w:rsidP="00000000" w:rsidRDefault="00000000" w:rsidRPr="00000000" w14:paraId="00000037">
      <w:pPr>
        <w:spacing w:after="0" w:line="240" w:lineRule="auto"/>
        <w:ind w:left="470" w:firstLine="0"/>
        <w:jc w:val="both"/>
        <w:rPr/>
      </w:pPr>
      <w:r w:rsidDel="00000000" w:rsidR="00000000" w:rsidRPr="00000000">
        <w:rPr>
          <w:rtl w:val="0"/>
        </w:rPr>
        <w:t xml:space="preserve">∙ Edición de superficies 2D (Surface tools) </w:t>
      </w:r>
    </w:p>
    <w:p w:rsidR="00000000" w:rsidDel="00000000" w:rsidP="00000000" w:rsidRDefault="00000000" w:rsidRPr="00000000" w14:paraId="00000038">
      <w:pPr>
        <w:spacing w:after="0" w:line="240" w:lineRule="auto"/>
        <w:ind w:left="470" w:firstLine="0"/>
        <w:jc w:val="both"/>
        <w:rPr/>
      </w:pPr>
      <w:r w:rsidDel="00000000" w:rsidR="00000000" w:rsidRPr="00000000">
        <w:rPr>
          <w:rtl w:val="0"/>
        </w:rPr>
        <w:t xml:space="preserve">∙ Creación de puntos </w:t>
      </w:r>
    </w:p>
    <w:p w:rsidR="00000000" w:rsidDel="00000000" w:rsidP="00000000" w:rsidRDefault="00000000" w:rsidRPr="00000000" w14:paraId="00000039">
      <w:pPr>
        <w:spacing w:after="0" w:line="240" w:lineRule="auto"/>
        <w:ind w:left="470" w:firstLine="0"/>
        <w:jc w:val="both"/>
        <w:rPr/>
      </w:pPr>
      <w:r w:rsidDel="00000000" w:rsidR="00000000" w:rsidRPr="00000000">
        <w:rPr>
          <w:rtl w:val="0"/>
        </w:rPr>
        <w:t xml:space="preserve">∙ Creación de polilíneas </w:t>
      </w:r>
    </w:p>
    <w:p w:rsidR="00000000" w:rsidDel="00000000" w:rsidP="00000000" w:rsidRDefault="00000000" w:rsidRPr="00000000" w14:paraId="0000003A">
      <w:pPr>
        <w:spacing w:after="0" w:line="240" w:lineRule="auto"/>
        <w:ind w:left="470" w:firstLine="0"/>
        <w:jc w:val="both"/>
        <w:rPr/>
      </w:pPr>
      <w:r w:rsidDel="00000000" w:rsidR="00000000" w:rsidRPr="00000000">
        <w:rPr>
          <w:rtl w:val="0"/>
        </w:rPr>
        <w:t xml:space="preserve">∙ Creación de círculos </w:t>
      </w:r>
    </w:p>
    <w:p w:rsidR="00000000" w:rsidDel="00000000" w:rsidP="00000000" w:rsidRDefault="00000000" w:rsidRPr="00000000" w14:paraId="0000003B">
      <w:pPr>
        <w:spacing w:after="0" w:line="240" w:lineRule="auto"/>
        <w:ind w:left="470" w:firstLine="0"/>
        <w:jc w:val="both"/>
        <w:rPr/>
      </w:pPr>
      <w:r w:rsidDel="00000000" w:rsidR="00000000" w:rsidRPr="00000000">
        <w:rPr>
          <w:rtl w:val="0"/>
        </w:rPr>
        <w:t xml:space="preserve">∙ Creación de rectángulos </w:t>
      </w:r>
    </w:p>
    <w:p w:rsidR="00000000" w:rsidDel="00000000" w:rsidP="00000000" w:rsidRDefault="00000000" w:rsidRPr="00000000" w14:paraId="0000003C">
      <w:pPr>
        <w:spacing w:after="0" w:line="240" w:lineRule="auto"/>
        <w:ind w:left="470" w:firstLine="0"/>
        <w:jc w:val="both"/>
        <w:rPr/>
      </w:pPr>
      <w:r w:rsidDel="00000000" w:rsidR="00000000" w:rsidRPr="00000000">
        <w:rPr>
          <w:rtl w:val="0"/>
        </w:rPr>
        <w:t xml:space="preserve">∙ Creación de polígonos </w:t>
      </w:r>
    </w:p>
    <w:p w:rsidR="00000000" w:rsidDel="00000000" w:rsidP="00000000" w:rsidRDefault="00000000" w:rsidRPr="00000000" w14:paraId="0000003D">
      <w:pPr>
        <w:spacing w:after="0" w:line="240" w:lineRule="auto"/>
        <w:ind w:left="470" w:firstLine="0"/>
        <w:jc w:val="both"/>
        <w:rPr/>
      </w:pPr>
      <w:r w:rsidDel="00000000" w:rsidR="00000000" w:rsidRPr="00000000">
        <w:rPr>
          <w:rtl w:val="0"/>
        </w:rPr>
        <w:t xml:space="preserve">∙ Creación de arcos </w:t>
      </w:r>
    </w:p>
    <w:p w:rsidR="00000000" w:rsidDel="00000000" w:rsidP="00000000" w:rsidRDefault="00000000" w:rsidRPr="00000000" w14:paraId="0000003E">
      <w:pPr>
        <w:pStyle w:val="Heading2"/>
        <w:tabs>
          <w:tab w:val="left" w:leader="none" w:pos="1742"/>
          <w:tab w:val="left" w:leader="none" w:pos="1743"/>
        </w:tabs>
        <w:ind w:left="0" w:firstLine="0"/>
        <w:jc w:val="both"/>
        <w:rPr>
          <w:b w:val="0"/>
          <w:color w:val="000000"/>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56b9b2"/>
          <w:sz w:val="22"/>
          <w:szCs w:val="22"/>
          <w:u w:val="none"/>
          <w:shd w:fill="auto" w:val="clear"/>
          <w:vertAlign w:val="baseline"/>
          <w:rtl w:val="0"/>
        </w:rPr>
        <w:t xml:space="preserve">HERRAMIENTAS DE MODELADO </w:t>
      </w:r>
    </w:p>
    <w:p w:rsidR="00000000" w:rsidDel="00000000" w:rsidP="00000000" w:rsidRDefault="00000000" w:rsidRPr="00000000" w14:paraId="00000040">
      <w:pPr>
        <w:spacing w:after="0" w:before="426" w:line="240" w:lineRule="auto"/>
        <w:ind w:left="110" w:right="6" w:firstLine="6.999999999999993"/>
        <w:jc w:val="both"/>
        <w:rPr/>
      </w:pPr>
      <w:r w:rsidDel="00000000" w:rsidR="00000000" w:rsidRPr="00000000">
        <w:rPr>
          <w:rtl w:val="0"/>
        </w:rPr>
        <w:t xml:space="preserve">Se iniciará</w:t>
      </w:r>
      <w:r w:rsidDel="00000000" w:rsidR="00000000" w:rsidRPr="00000000">
        <w:rPr>
          <w:rtl w:val="0"/>
        </w:rPr>
        <w:t xml:space="preserve"> con el modelado  de objetos tridimensionales básicos con diferentes herramientas, además de esto se podrá visualizar de forma  individual las distintas vistas que posee la geometría 3D en el espacio de trabajo. </w:t>
      </w:r>
    </w:p>
    <w:p w:rsidR="00000000" w:rsidDel="00000000" w:rsidP="00000000" w:rsidRDefault="00000000" w:rsidRPr="00000000" w14:paraId="00000041">
      <w:pPr>
        <w:spacing w:after="0" w:before="205" w:line="240" w:lineRule="auto"/>
        <w:ind w:left="470" w:firstLine="0"/>
        <w:rPr/>
      </w:pPr>
      <w:r w:rsidDel="00000000" w:rsidR="00000000" w:rsidRPr="00000000">
        <w:rPr>
          <w:rtl w:val="0"/>
        </w:rPr>
        <w:t xml:space="preserve">∙ Modos de selección </w:t>
      </w:r>
    </w:p>
    <w:p w:rsidR="00000000" w:rsidDel="00000000" w:rsidP="00000000" w:rsidRDefault="00000000" w:rsidRPr="00000000" w14:paraId="00000042">
      <w:pPr>
        <w:spacing w:after="0" w:line="240" w:lineRule="auto"/>
        <w:ind w:left="470" w:firstLine="0"/>
        <w:rPr/>
      </w:pPr>
      <w:r w:rsidDel="00000000" w:rsidR="00000000" w:rsidRPr="00000000">
        <w:rPr>
          <w:rtl w:val="0"/>
        </w:rPr>
        <w:t xml:space="preserve">∙ Modelado con precisión </w:t>
      </w:r>
    </w:p>
    <w:p w:rsidR="00000000" w:rsidDel="00000000" w:rsidP="00000000" w:rsidRDefault="00000000" w:rsidRPr="00000000" w14:paraId="00000043">
      <w:pPr>
        <w:spacing w:after="0" w:line="240" w:lineRule="auto"/>
        <w:ind w:left="470" w:firstLine="0"/>
        <w:rPr/>
      </w:pPr>
      <w:r w:rsidDel="00000000" w:rsidR="00000000" w:rsidRPr="00000000">
        <w:rPr>
          <w:rtl w:val="0"/>
        </w:rPr>
        <w:t xml:space="preserve">∙ Herramienta Trim </w:t>
      </w:r>
    </w:p>
    <w:p w:rsidR="00000000" w:rsidDel="00000000" w:rsidP="00000000" w:rsidRDefault="00000000" w:rsidRPr="00000000" w14:paraId="00000044">
      <w:pPr>
        <w:spacing w:after="0" w:line="240" w:lineRule="auto"/>
        <w:ind w:left="470" w:firstLine="0"/>
        <w:rPr/>
      </w:pPr>
      <w:r w:rsidDel="00000000" w:rsidR="00000000" w:rsidRPr="00000000">
        <w:rPr>
          <w:rtl w:val="0"/>
        </w:rPr>
        <w:t xml:space="preserve">∙ Capas </w:t>
      </w:r>
    </w:p>
    <w:p w:rsidR="00000000" w:rsidDel="00000000" w:rsidP="00000000" w:rsidRDefault="00000000" w:rsidRPr="00000000" w14:paraId="00000045">
      <w:pPr>
        <w:spacing w:after="0" w:line="240" w:lineRule="auto"/>
        <w:ind w:left="470" w:firstLine="0"/>
        <w:rPr/>
      </w:pPr>
      <w:r w:rsidDel="00000000" w:rsidR="00000000" w:rsidRPr="00000000">
        <w:rPr>
          <w:rtl w:val="0"/>
        </w:rPr>
        <w:t xml:space="preserve">∙ Sweep 1 rail </w:t>
      </w:r>
    </w:p>
    <w:p w:rsidR="00000000" w:rsidDel="00000000" w:rsidP="00000000" w:rsidRDefault="00000000" w:rsidRPr="00000000" w14:paraId="00000046">
      <w:pPr>
        <w:spacing w:after="0" w:line="240" w:lineRule="auto"/>
        <w:ind w:left="470" w:firstLine="0"/>
        <w:rPr/>
      </w:pPr>
      <w:r w:rsidDel="00000000" w:rsidR="00000000" w:rsidRPr="00000000">
        <w:rPr>
          <w:rtl w:val="0"/>
        </w:rPr>
        <w:t xml:space="preserve">∙ Sweep 2 Rail </w:t>
      </w:r>
    </w:p>
    <w:p w:rsidR="00000000" w:rsidDel="00000000" w:rsidP="00000000" w:rsidRDefault="00000000" w:rsidRPr="00000000" w14:paraId="00000047">
      <w:pPr>
        <w:spacing w:after="0" w:line="240" w:lineRule="auto"/>
        <w:ind w:left="470" w:firstLine="0"/>
        <w:rPr/>
      </w:pPr>
      <w:r w:rsidDel="00000000" w:rsidR="00000000" w:rsidRPr="00000000">
        <w:rPr>
          <w:rtl w:val="0"/>
        </w:rPr>
        <w:t xml:space="preserve">∙ Herramienta Revolve </w:t>
      </w:r>
    </w:p>
    <w:p w:rsidR="00000000" w:rsidDel="00000000" w:rsidP="00000000" w:rsidRDefault="00000000" w:rsidRPr="00000000" w14:paraId="00000048">
      <w:pPr>
        <w:spacing w:after="0" w:line="240" w:lineRule="auto"/>
        <w:ind w:left="470" w:firstLine="0"/>
        <w:rPr/>
      </w:pPr>
      <w:r w:rsidDel="00000000" w:rsidR="00000000" w:rsidRPr="00000000">
        <w:rPr>
          <w:rtl w:val="0"/>
        </w:rPr>
        <w:t xml:space="preserve">∙ Herramienta Cap Planar Holes </w:t>
      </w:r>
    </w:p>
    <w:p w:rsidR="00000000" w:rsidDel="00000000" w:rsidP="00000000" w:rsidRDefault="00000000" w:rsidRPr="00000000" w14:paraId="00000049">
      <w:pPr>
        <w:spacing w:after="0" w:line="240" w:lineRule="auto"/>
        <w:ind w:left="470" w:firstLine="0"/>
        <w:rPr/>
      </w:pPr>
      <w:r w:rsidDel="00000000" w:rsidR="00000000" w:rsidRPr="00000000">
        <w:rPr>
          <w:rtl w:val="0"/>
        </w:rPr>
        <w:t xml:space="preserve">∙ Herramienta Boolean Union </w:t>
      </w:r>
    </w:p>
    <w:p w:rsidR="00000000" w:rsidDel="00000000" w:rsidP="00000000" w:rsidRDefault="00000000" w:rsidRPr="00000000" w14:paraId="0000004A">
      <w:pPr>
        <w:spacing w:after="0" w:line="240" w:lineRule="auto"/>
        <w:ind w:left="470" w:firstLine="0"/>
        <w:rPr/>
      </w:pPr>
      <w:r w:rsidDel="00000000" w:rsidR="00000000" w:rsidRPr="00000000">
        <w:rPr>
          <w:rtl w:val="0"/>
        </w:rPr>
        <w:t xml:space="preserve">∙ Herramienta Boolean Diference </w:t>
      </w:r>
    </w:p>
    <w:p w:rsidR="00000000" w:rsidDel="00000000" w:rsidP="00000000" w:rsidRDefault="00000000" w:rsidRPr="00000000" w14:paraId="0000004B">
      <w:pPr>
        <w:spacing w:after="0" w:line="240" w:lineRule="auto"/>
        <w:ind w:left="470" w:firstLine="0"/>
        <w:rPr/>
      </w:pPr>
      <w:r w:rsidDel="00000000" w:rsidR="00000000" w:rsidRPr="00000000">
        <w:rPr>
          <w:rtl w:val="0"/>
        </w:rPr>
        <w:t xml:space="preserve">∙ Cambio de plano de construcción </w:t>
      </w:r>
    </w:p>
    <w:p w:rsidR="00000000" w:rsidDel="00000000" w:rsidP="00000000" w:rsidRDefault="00000000" w:rsidRPr="00000000" w14:paraId="0000004C">
      <w:pPr>
        <w:spacing w:after="0" w:line="240" w:lineRule="auto"/>
        <w:ind w:left="470" w:firstLine="0"/>
        <w:rPr/>
      </w:pPr>
      <w:r w:rsidDel="00000000" w:rsidR="00000000" w:rsidRPr="00000000">
        <w:rPr>
          <w:rtl w:val="0"/>
        </w:rPr>
      </w:r>
    </w:p>
    <w:p w:rsidR="00000000" w:rsidDel="00000000" w:rsidP="00000000" w:rsidRDefault="00000000" w:rsidRPr="00000000" w14:paraId="0000004D">
      <w:pPr>
        <w:spacing w:after="0" w:line="240" w:lineRule="auto"/>
        <w:ind w:left="470" w:firstLine="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6b9b2"/>
          <w:sz w:val="22"/>
          <w:szCs w:val="22"/>
          <w:u w:val="none"/>
          <w:shd w:fill="auto" w:val="clear"/>
          <w:vertAlign w:val="baseline"/>
        </w:rPr>
      </w:pPr>
      <w:r w:rsidDel="00000000" w:rsidR="00000000" w:rsidRPr="00000000">
        <w:rPr>
          <w:rFonts w:ascii="Calibri" w:cs="Calibri" w:eastAsia="Calibri" w:hAnsi="Calibri"/>
          <w:b w:val="1"/>
          <w:i w:val="0"/>
          <w:smallCaps w:val="0"/>
          <w:strike w:val="0"/>
          <w:color w:val="56b9b2"/>
          <w:sz w:val="22"/>
          <w:szCs w:val="22"/>
          <w:u w:val="none"/>
          <w:shd w:fill="auto" w:val="clear"/>
          <w:vertAlign w:val="baseline"/>
          <w:rtl w:val="0"/>
        </w:rPr>
        <w:t xml:space="preserve">EDICIÓN DE GEOMETRÍA </w:t>
      </w:r>
    </w:p>
    <w:p w:rsidR="00000000" w:rsidDel="00000000" w:rsidP="00000000" w:rsidRDefault="00000000" w:rsidRPr="00000000" w14:paraId="0000004F">
      <w:pPr>
        <w:spacing w:after="0" w:before="496" w:line="240" w:lineRule="auto"/>
        <w:ind w:left="110" w:right="3" w:firstLine="6.999999999999993"/>
        <w:jc w:val="both"/>
        <w:rPr/>
      </w:pPr>
      <w:r w:rsidDel="00000000" w:rsidR="00000000" w:rsidRPr="00000000">
        <w:rPr>
          <w:rtl w:val="0"/>
        </w:rPr>
        <w:t xml:space="preserve">Editaremos </w:t>
      </w:r>
      <w:r w:rsidDel="00000000" w:rsidR="00000000" w:rsidRPr="00000000">
        <w:rPr>
          <w:rtl w:val="0"/>
        </w:rPr>
        <w:t xml:space="preserve">por medio de la herramienta Gumball distintos elementos, además de curvas 2d y superficies por medio de puntos de control y otras herramientas, para tener como resultado  una pieza mejorada o una variante de esta. </w:t>
      </w:r>
    </w:p>
    <w:p w:rsidR="00000000" w:rsidDel="00000000" w:rsidP="00000000" w:rsidRDefault="00000000" w:rsidRPr="00000000" w14:paraId="00000050">
      <w:pPr>
        <w:spacing w:after="0" w:before="470" w:line="240" w:lineRule="auto"/>
        <w:ind w:left="470" w:firstLine="0"/>
        <w:rPr/>
      </w:pPr>
      <w:r w:rsidDel="00000000" w:rsidR="00000000" w:rsidRPr="00000000">
        <w:rPr>
          <w:rtl w:val="0"/>
        </w:rPr>
        <w:t xml:space="preserve">∙ Edición Gumball </w:t>
      </w:r>
    </w:p>
    <w:p w:rsidR="00000000" w:rsidDel="00000000" w:rsidP="00000000" w:rsidRDefault="00000000" w:rsidRPr="00000000" w14:paraId="00000051">
      <w:pPr>
        <w:spacing w:after="0" w:line="240" w:lineRule="auto"/>
        <w:ind w:left="470" w:firstLine="0"/>
        <w:rPr/>
      </w:pPr>
      <w:r w:rsidDel="00000000" w:rsidR="00000000" w:rsidRPr="00000000">
        <w:rPr>
          <w:rtl w:val="0"/>
        </w:rPr>
        <w:t xml:space="preserve">∙ Edición de Curvas </w:t>
      </w:r>
    </w:p>
    <w:p w:rsidR="00000000" w:rsidDel="00000000" w:rsidP="00000000" w:rsidRDefault="00000000" w:rsidRPr="00000000" w14:paraId="00000052">
      <w:pPr>
        <w:spacing w:after="0" w:line="240" w:lineRule="auto"/>
        <w:ind w:left="470" w:firstLine="0"/>
        <w:rPr/>
      </w:pPr>
      <w:r w:rsidDel="00000000" w:rsidR="00000000" w:rsidRPr="00000000">
        <w:rPr>
          <w:rtl w:val="0"/>
        </w:rPr>
        <w:t xml:space="preserve">∙ Edición de Superficies </w:t>
      </w:r>
    </w:p>
    <w:p w:rsidR="00000000" w:rsidDel="00000000" w:rsidP="00000000" w:rsidRDefault="00000000" w:rsidRPr="00000000" w14:paraId="00000053">
      <w:pPr>
        <w:pStyle w:val="Heading2"/>
        <w:tabs>
          <w:tab w:val="left" w:leader="none" w:pos="1742"/>
          <w:tab w:val="left" w:leader="none" w:pos="1743"/>
        </w:tabs>
        <w:ind w:left="0" w:firstLine="0"/>
        <w:jc w:val="both"/>
        <w:rPr>
          <w:b w:val="0"/>
          <w:color w:val="000000"/>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42"/>
          <w:tab w:val="left" w:leader="none" w:pos="1743"/>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unito Sans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Poppins SemiBold">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-908049</wp:posOffset>
          </wp:positionH>
          <wp:positionV relativeFrom="paragraph">
            <wp:posOffset>-460213</wp:posOffset>
          </wp:positionV>
          <wp:extent cx="7766304" cy="10047240"/>
          <wp:effectExtent b="0" l="0" r="0" t="0"/>
          <wp:wrapNone/>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66304" cy="100472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left"/>
    </w:pPr>
    <w:rPr>
      <w:rFonts w:ascii="Poppins SemiBold" w:cs="Poppins SemiBold" w:eastAsia="Poppins SemiBold" w:hAnsi="Poppins SemiBold"/>
      <w:color w:val="56b9b2"/>
      <w:sz w:val="22"/>
      <w:szCs w:val="22"/>
    </w:rPr>
  </w:style>
  <w:style w:type="paragraph" w:styleId="Heading2">
    <w:name w:val="heading 2"/>
    <w:basedOn w:val="Normal"/>
    <w:next w:val="Normal"/>
    <w:pPr>
      <w:widowControl w:val="0"/>
      <w:tabs>
        <w:tab w:val="left" w:leader="none" w:pos="1742"/>
        <w:tab w:val="left" w:leader="none" w:pos="1743"/>
      </w:tabs>
      <w:spacing w:after="0" w:line="240" w:lineRule="auto"/>
      <w:ind w:left="360" w:hanging="360"/>
    </w:pPr>
    <w:rPr>
      <w:rFonts w:ascii="Nunito Sans ExtraLight" w:cs="Nunito Sans ExtraLight" w:eastAsia="Nunito Sans ExtraLight" w:hAnsi="Nunito Sans ExtraLight"/>
      <w:b w:val="1"/>
      <w:color w:val="5b9bd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widowControl w:val="0"/>
      <w:tabs>
        <w:tab w:val="left" w:leader="none" w:pos="1742"/>
        <w:tab w:val="left" w:leader="none" w:pos="1743"/>
      </w:tabs>
      <w:spacing w:after="0" w:before="40" w:line="240" w:lineRule="auto"/>
    </w:pPr>
    <w:rPr>
      <w:rFonts w:ascii="Calibri" w:cs="Calibri" w:eastAsia="Calibri" w:hAnsi="Calibri"/>
      <w:color w:val="2f5496"/>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Darco-Ttulo1"/>
    <w:link w:val="Ttulo1Car"/>
    <w:uiPriority w:val="9"/>
    <w:qFormat w:val="1"/>
    <w:rsid w:val="00DC12EF"/>
    <w:pPr>
      <w:jc w:val="left"/>
      <w:outlineLvl w:val="0"/>
    </w:pPr>
    <w:rPr>
      <w:sz w:val="22"/>
      <w:szCs w:val="22"/>
    </w:rPr>
  </w:style>
  <w:style w:type="paragraph" w:styleId="Ttulo2">
    <w:name w:val="heading 2"/>
    <w:basedOn w:val="Normal"/>
    <w:next w:val="Normal"/>
    <w:link w:val="Ttulo2Car"/>
    <w:uiPriority w:val="9"/>
    <w:unhideWhenUsed w:val="1"/>
    <w:qFormat w:val="1"/>
    <w:rsid w:val="00AD7782"/>
    <w:pPr>
      <w:widowControl w:val="0"/>
      <w:tabs>
        <w:tab w:val="left" w:pos="1742"/>
        <w:tab w:val="left" w:pos="1743"/>
      </w:tabs>
      <w:autoSpaceDE w:val="0"/>
      <w:autoSpaceDN w:val="0"/>
      <w:spacing w:after="0" w:line="240" w:lineRule="exact"/>
      <w:ind w:left="360" w:hanging="360"/>
      <w:outlineLvl w:val="1"/>
    </w:pPr>
    <w:rPr>
      <w:rFonts w:ascii="NunitoSans-ExtraLight" w:cs="NunitoSans-ExtraLight" w:eastAsia="NunitoSans-ExtraLight" w:hAnsi="NunitoSans-ExtraLight"/>
      <w:b w:val="1"/>
      <w:bCs w:val="1"/>
      <w:color w:val="5b9bd5" w:themeColor="accent5"/>
    </w:rPr>
  </w:style>
  <w:style w:type="paragraph" w:styleId="Ttulo5">
    <w:name w:val="heading 5"/>
    <w:basedOn w:val="Normal"/>
    <w:next w:val="Normal"/>
    <w:link w:val="Ttulo5Car"/>
    <w:uiPriority w:val="9"/>
    <w:semiHidden w:val="1"/>
    <w:unhideWhenUsed w:val="1"/>
    <w:qFormat w:val="1"/>
    <w:rsid w:val="00AD7782"/>
    <w:pPr>
      <w:keepNext w:val="1"/>
      <w:keepLines w:val="1"/>
      <w:widowControl w:val="0"/>
      <w:tabs>
        <w:tab w:val="left" w:pos="1742"/>
        <w:tab w:val="left" w:pos="1743"/>
      </w:tabs>
      <w:autoSpaceDE w:val="0"/>
      <w:autoSpaceDN w:val="0"/>
      <w:spacing w:after="0" w:before="40" w:line="240" w:lineRule="exact"/>
      <w:outlineLvl w:val="4"/>
    </w:pPr>
    <w:rPr>
      <w:rFonts w:asciiTheme="majorHAnsi" w:cstheme="majorBidi" w:eastAsiaTheme="majorEastAsia" w:hAnsiTheme="majorHAnsi"/>
      <w:color w:val="2f5496" w:themeColor="accent1" w:themeShade="0000BF"/>
      <w:sz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F91CBD"/>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F91CBD"/>
  </w:style>
  <w:style w:type="paragraph" w:styleId="Piedepgina">
    <w:name w:val="footer"/>
    <w:basedOn w:val="Normal"/>
    <w:link w:val="PiedepginaCar"/>
    <w:uiPriority w:val="99"/>
    <w:unhideWhenUsed w:val="1"/>
    <w:rsid w:val="00F91CB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F91CBD"/>
  </w:style>
  <w:style w:type="paragraph" w:styleId="Prrafodelista">
    <w:name w:val="List Paragraph"/>
    <w:basedOn w:val="Normal"/>
    <w:uiPriority w:val="34"/>
    <w:qFormat w:val="1"/>
    <w:rsid w:val="00946FF1"/>
    <w:pPr>
      <w:ind w:left="720"/>
      <w:contextualSpacing w:val="1"/>
    </w:pPr>
  </w:style>
  <w:style w:type="paragraph" w:styleId="Darco-Ttulo1" w:customStyle="1">
    <w:name w:val="Darco - Título 1"/>
    <w:basedOn w:val="Normal"/>
    <w:link w:val="Darco-Ttulo1Car"/>
    <w:qFormat w:val="1"/>
    <w:rsid w:val="0087098F"/>
    <w:pPr>
      <w:spacing w:after="0" w:line="240" w:lineRule="auto"/>
      <w:jc w:val="center"/>
    </w:pPr>
    <w:rPr>
      <w:rFonts w:ascii="Poppins SemiBold" w:cs="Poppins SemiBold" w:hAnsi="Poppins SemiBold"/>
      <w:color w:val="56b9b2"/>
      <w:sz w:val="28"/>
      <w:szCs w:val="28"/>
    </w:rPr>
  </w:style>
  <w:style w:type="paragraph" w:styleId="Darco-Subttulo1" w:customStyle="1">
    <w:name w:val="Darco - Subtítulo 1"/>
    <w:basedOn w:val="Normal"/>
    <w:link w:val="Darco-Subttulo1Car"/>
    <w:qFormat w:val="1"/>
    <w:rsid w:val="00113F50"/>
    <w:pPr>
      <w:jc w:val="both"/>
    </w:pPr>
    <w:rPr>
      <w:rFonts w:ascii="Poppins SemiBold" w:cs="Poppins SemiBold" w:hAnsi="Poppins SemiBold"/>
      <w:sz w:val="24"/>
      <w:szCs w:val="24"/>
    </w:rPr>
  </w:style>
  <w:style w:type="character" w:styleId="Darco-Ttulo1Car" w:customStyle="1">
    <w:name w:val="Darco - Título 1 Car"/>
    <w:basedOn w:val="Fuentedeprrafopredeter"/>
    <w:link w:val="Darco-Ttulo1"/>
    <w:rsid w:val="0087098F"/>
    <w:rPr>
      <w:rFonts w:ascii="Poppins SemiBold" w:cs="Poppins SemiBold" w:hAnsi="Poppins SemiBold"/>
      <w:color w:val="56b9b2"/>
      <w:sz w:val="28"/>
      <w:szCs w:val="28"/>
    </w:rPr>
  </w:style>
  <w:style w:type="paragraph" w:styleId="Darco-Texto" w:customStyle="1">
    <w:name w:val="Darco - Texto"/>
    <w:basedOn w:val="Normal"/>
    <w:link w:val="Darco-TextoCar"/>
    <w:qFormat w:val="1"/>
    <w:rsid w:val="00113F50"/>
    <w:pPr>
      <w:jc w:val="both"/>
    </w:pPr>
    <w:rPr>
      <w:rFonts w:ascii="Montserrat" w:hAnsi="Montserrat"/>
    </w:rPr>
  </w:style>
  <w:style w:type="character" w:styleId="Darco-Subttulo1Car" w:customStyle="1">
    <w:name w:val="Darco - Subtítulo 1 Car"/>
    <w:basedOn w:val="Fuentedeprrafopredeter"/>
    <w:link w:val="Darco-Subttulo1"/>
    <w:rsid w:val="00113F50"/>
    <w:rPr>
      <w:rFonts w:ascii="Poppins SemiBold" w:cs="Poppins SemiBold" w:hAnsi="Poppins SemiBold"/>
      <w:sz w:val="24"/>
      <w:szCs w:val="24"/>
    </w:rPr>
  </w:style>
  <w:style w:type="character" w:styleId="Darco-TextoCar" w:customStyle="1">
    <w:name w:val="Darco - Texto Car"/>
    <w:basedOn w:val="Fuentedeprrafopredeter"/>
    <w:link w:val="Darco-Texto"/>
    <w:rsid w:val="00113F50"/>
    <w:rPr>
      <w:rFonts w:ascii="Montserrat" w:hAnsi="Montserrat"/>
    </w:rPr>
  </w:style>
  <w:style w:type="character" w:styleId="Ttulo1Car" w:customStyle="1">
    <w:name w:val="Título 1 Car"/>
    <w:basedOn w:val="Fuentedeprrafopredeter"/>
    <w:link w:val="Ttulo1"/>
    <w:uiPriority w:val="9"/>
    <w:rsid w:val="00DC12EF"/>
    <w:rPr>
      <w:rFonts w:ascii="Poppins SemiBold" w:cs="Poppins SemiBold" w:hAnsi="Poppins SemiBold"/>
      <w:color w:val="56b9b2"/>
    </w:rPr>
  </w:style>
  <w:style w:type="character" w:styleId="Ttulo2Car" w:customStyle="1">
    <w:name w:val="Título 2 Car"/>
    <w:basedOn w:val="Fuentedeprrafopredeter"/>
    <w:link w:val="Ttulo2"/>
    <w:uiPriority w:val="9"/>
    <w:rsid w:val="00AD7782"/>
    <w:rPr>
      <w:rFonts w:ascii="NunitoSans-ExtraLight" w:cs="NunitoSans-ExtraLight" w:eastAsia="NunitoSans-ExtraLight" w:hAnsi="NunitoSans-ExtraLight"/>
      <w:b w:val="1"/>
      <w:bCs w:val="1"/>
      <w:color w:val="5b9bd5" w:themeColor="accent5"/>
    </w:rPr>
  </w:style>
  <w:style w:type="character" w:styleId="Ttulo5Car" w:customStyle="1">
    <w:name w:val="Título 5 Car"/>
    <w:basedOn w:val="Fuentedeprrafopredeter"/>
    <w:link w:val="Ttulo5"/>
    <w:uiPriority w:val="9"/>
    <w:semiHidden w:val="1"/>
    <w:rsid w:val="00AD7782"/>
    <w:rPr>
      <w:rFonts w:asciiTheme="majorHAnsi" w:cstheme="majorBidi" w:eastAsiaTheme="majorEastAsia" w:hAnsiTheme="majorHAnsi"/>
      <w:color w:val="2f5496" w:themeColor="accent1" w:themeShade="0000BF"/>
      <w:sz w:val="20"/>
    </w:rPr>
  </w:style>
  <w:style w:type="paragraph" w:styleId="NormalWeb">
    <w:name w:val="Normal (Web)"/>
    <w:basedOn w:val="Normal"/>
    <w:uiPriority w:val="99"/>
    <w:unhideWhenUsed w:val="1"/>
    <w:rsid w:val="00AD7782"/>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AD7782"/>
    <w:rPr>
      <w:color w:val="0563c1" w:themeColor="hyperlink"/>
      <w:u w:val="single"/>
    </w:rPr>
  </w:style>
  <w:style w:type="character" w:styleId="Textoennegrita">
    <w:name w:val="Strong"/>
    <w:basedOn w:val="Fuentedeprrafopredeter"/>
    <w:uiPriority w:val="22"/>
    <w:qFormat w:val="1"/>
    <w:rsid w:val="00AD7782"/>
    <w:rPr>
      <w:b w:val="1"/>
      <w:bCs w:val="1"/>
    </w:rPr>
  </w:style>
  <w:style w:type="paragraph" w:styleId="TtulodeTDC">
    <w:name w:val="TOC Heading"/>
    <w:basedOn w:val="Ttulo1"/>
    <w:next w:val="Normal"/>
    <w:uiPriority w:val="39"/>
    <w:unhideWhenUsed w:val="1"/>
    <w:qFormat w:val="1"/>
    <w:rsid w:val="00AD7782"/>
    <w:pPr>
      <w:keepNext w:val="1"/>
      <w:keepLines w:val="1"/>
      <w:spacing w:before="240" w:line="259" w:lineRule="auto"/>
      <w:outlineLvl w:val="9"/>
    </w:pPr>
    <w:rPr>
      <w:rFonts w:asciiTheme="majorHAnsi" w:cstheme="majorBidi" w:eastAsiaTheme="majorEastAsia" w:hAnsiTheme="majorHAnsi"/>
      <w:b w:val="1"/>
      <w:bCs w:val="1"/>
      <w:color w:val="2f5496" w:themeColor="accent1" w:themeShade="0000BF"/>
      <w:sz w:val="32"/>
      <w:szCs w:val="32"/>
      <w:lang w:eastAsia="es-MX"/>
    </w:rPr>
  </w:style>
  <w:style w:type="paragraph" w:styleId="TDC1">
    <w:name w:val="toc 1"/>
    <w:basedOn w:val="Normal"/>
    <w:next w:val="Normal"/>
    <w:autoRedefine w:val="1"/>
    <w:uiPriority w:val="39"/>
    <w:unhideWhenUsed w:val="1"/>
    <w:rsid w:val="00AD7782"/>
    <w:pPr>
      <w:widowControl w:val="0"/>
      <w:autoSpaceDE w:val="0"/>
      <w:autoSpaceDN w:val="0"/>
      <w:spacing w:after="100" w:line="240" w:lineRule="exact"/>
    </w:pPr>
    <w:rPr>
      <w:rFonts w:ascii="NunitoSans-ExtraLight" w:cs="NunitoSans-ExtraLight" w:eastAsia="NunitoSans-ExtraLight" w:hAnsi="NunitoSans-ExtraLight"/>
      <w:color w:val="7d7f80"/>
      <w:sz w:val="20"/>
    </w:rPr>
  </w:style>
  <w:style w:type="paragraph" w:styleId="TDC2">
    <w:name w:val="toc 2"/>
    <w:basedOn w:val="Normal"/>
    <w:next w:val="Normal"/>
    <w:autoRedefine w:val="1"/>
    <w:uiPriority w:val="39"/>
    <w:unhideWhenUsed w:val="1"/>
    <w:rsid w:val="00AD7782"/>
    <w:pPr>
      <w:widowControl w:val="0"/>
      <w:autoSpaceDE w:val="0"/>
      <w:autoSpaceDN w:val="0"/>
      <w:spacing w:after="100" w:line="240" w:lineRule="exact"/>
      <w:ind w:left="200"/>
    </w:pPr>
    <w:rPr>
      <w:rFonts w:ascii="NunitoSans-ExtraLight" w:cs="NunitoSans-ExtraLight" w:eastAsia="NunitoSans-ExtraLight" w:hAnsi="NunitoSans-ExtraLight"/>
      <w:color w:val="7d7f80"/>
      <w:sz w:val="20"/>
    </w:rPr>
  </w:style>
  <w:style w:type="paragraph" w:styleId="Sinespaciado">
    <w:name w:val="No Spacing"/>
    <w:uiPriority w:val="1"/>
    <w:qFormat w:val="1"/>
    <w:rsid w:val="006C14E8"/>
    <w:pPr>
      <w:spacing w:after="0" w:line="240" w:lineRule="auto"/>
    </w:pPr>
  </w:style>
  <w:style w:type="paragraph" w:styleId="Standard" w:customStyle="1">
    <w:name w:val="Standard"/>
    <w:rsid w:val="00DC12EF"/>
    <w:pPr>
      <w:suppressAutoHyphens w:val="1"/>
      <w:autoSpaceDN w:val="0"/>
      <w:spacing w:after="0" w:line="240" w:lineRule="auto"/>
      <w:jc w:val="both"/>
      <w:textAlignment w:val="baseline"/>
    </w:pPr>
    <w:rPr>
      <w:rFonts w:ascii="Arial" w:cs="Arial" w:eastAsia="Times New Roman" w:hAnsi="Arial"/>
      <w:kern w:val="3"/>
      <w:lang w:eastAsia="zh-C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NotoSansSymbols-regular.ttf"/><Relationship Id="rId12" Type="http://schemas.openxmlformats.org/officeDocument/2006/relationships/font" Target="fonts/Poppins-boldItalic.ttf"/><Relationship Id="rId1" Type="http://schemas.openxmlformats.org/officeDocument/2006/relationships/font" Target="fonts/NunitoSansExtraLight-regular.ttf"/><Relationship Id="rId2" Type="http://schemas.openxmlformats.org/officeDocument/2006/relationships/font" Target="fonts/NunitoSansExtraLight-bold.ttf"/><Relationship Id="rId3" Type="http://schemas.openxmlformats.org/officeDocument/2006/relationships/font" Target="fonts/NunitoSansExtraLight-italic.ttf"/><Relationship Id="rId4" Type="http://schemas.openxmlformats.org/officeDocument/2006/relationships/font" Target="fonts/NunitoSansExtraLight-boldItalic.ttf"/><Relationship Id="rId9" Type="http://schemas.openxmlformats.org/officeDocument/2006/relationships/font" Target="fonts/Poppins-regular.ttf"/><Relationship Id="rId15" Type="http://schemas.openxmlformats.org/officeDocument/2006/relationships/font" Target="fonts/PoppinsSemiBold-regular.ttf"/><Relationship Id="rId14" Type="http://schemas.openxmlformats.org/officeDocument/2006/relationships/font" Target="fonts/NotoSansSymbols-bold.ttf"/><Relationship Id="rId17" Type="http://schemas.openxmlformats.org/officeDocument/2006/relationships/font" Target="fonts/PoppinsSemiBold-italic.ttf"/><Relationship Id="rId16" Type="http://schemas.openxmlformats.org/officeDocument/2006/relationships/font" Target="fonts/PoppinsSemiBold-bold.ttf"/><Relationship Id="rId5" Type="http://schemas.openxmlformats.org/officeDocument/2006/relationships/font" Target="fonts/Inter-regular.ttf"/><Relationship Id="rId6" Type="http://schemas.openxmlformats.org/officeDocument/2006/relationships/font" Target="fonts/Inter-bold.ttf"/><Relationship Id="rId18" Type="http://schemas.openxmlformats.org/officeDocument/2006/relationships/font" Target="fonts/PoppinsSemiBold-boldItalic.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ZthHTABknpTEEeLTFVfQyH4eQ==">CgMxLjA4AHIhMTI3cFFrbWZIN29tdHY5UnlfdzR1dW5qUE9QYnlFZ2JH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2022-06-24T13:30:00Z</dcterms:created>
  <dc:creator>Darco</dc:creator>
</cp:coreProperties>
</file>